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B2DB">
      <w:pPr>
        <w:widowControl/>
        <w:jc w:val="left"/>
        <w:textAlignment w:val="center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5</w:t>
      </w:r>
    </w:p>
    <w:p w14:paraId="1B6B8D51">
      <w:pPr>
        <w:pStyle w:val="2"/>
        <w:spacing w:line="700" w:lineRule="exact"/>
        <w:jc w:val="center"/>
        <w:rPr>
          <w:rFonts w:ascii="Times New Roman" w:hAnsi="Times New Roman" w:eastAsia="方正仿宋" w:cs="Times New Roman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 w:bidi="ar"/>
        </w:rPr>
        <w:t>成都蓉城康养集团有限公司岗位信息及应聘登记表</w:t>
      </w:r>
    </w:p>
    <w:p w14:paraId="17AB4650">
      <w:pPr>
        <w:widowControl/>
        <w:spacing w:line="360" w:lineRule="exact"/>
        <w:jc w:val="center"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bidi="ar"/>
        </w:rPr>
      </w:pPr>
    </w:p>
    <w:tbl>
      <w:tblPr>
        <w:tblStyle w:val="6"/>
        <w:tblW w:w="147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13"/>
        <w:gridCol w:w="1527"/>
        <w:gridCol w:w="826"/>
        <w:gridCol w:w="5447"/>
        <w:gridCol w:w="4462"/>
        <w:gridCol w:w="965"/>
      </w:tblGrid>
      <w:tr w14:paraId="60C38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745F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序</w:t>
            </w:r>
          </w:p>
          <w:p w14:paraId="2ABFD4B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D7C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用人</w:t>
            </w:r>
          </w:p>
          <w:p w14:paraId="241A920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DE6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岗位名称及工作地点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B56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4985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7E41B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任职资格条件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0821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薪酬待遇</w:t>
            </w:r>
          </w:p>
        </w:tc>
      </w:tr>
      <w:tr w14:paraId="309A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BCED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623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成都蓉城康养集团有限公司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CF3D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运营管理部</w:t>
            </w:r>
            <w:r>
              <w:rPr>
                <w:rStyle w:val="8"/>
                <w:rFonts w:eastAsia="方正仿宋_GBK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养老院储备院长岗</w:t>
            </w:r>
            <w:r>
              <w:rPr>
                <w:rStyle w:val="8"/>
                <w:rFonts w:eastAsia="方正仿宋_GBK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工作地点：四川省成都市大成都范围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1150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F5B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1. </w:t>
            </w:r>
            <w:r>
              <w:rPr>
                <w:rStyle w:val="9"/>
                <w:rFonts w:hint="default"/>
                <w:lang w:bidi="ar"/>
              </w:rPr>
              <w:t>全面主持机构各项工作，负责根据公司经营目标，制定机构年度经营计划，并完成公司下达的经营业绩指标；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2. </w:t>
            </w:r>
            <w:r>
              <w:rPr>
                <w:rStyle w:val="9"/>
                <w:rFonts w:hint="default"/>
                <w:lang w:bidi="ar"/>
              </w:rPr>
              <w:t>全面负责机构制度、流程及工作规范的执行工作；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3. </w:t>
            </w:r>
            <w:r>
              <w:rPr>
                <w:rStyle w:val="9"/>
                <w:rFonts w:hint="default"/>
                <w:lang w:bidi="ar"/>
              </w:rPr>
              <w:t>全面负责机构安全生产管理工作；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4. </w:t>
            </w:r>
            <w:r>
              <w:rPr>
                <w:rStyle w:val="9"/>
                <w:rFonts w:hint="default"/>
                <w:lang w:bidi="ar"/>
              </w:rPr>
              <w:t>全面负责机构服务质量的工作，持续提升客户满意度，建立良好的服务口碑；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5. </w:t>
            </w:r>
            <w:r>
              <w:rPr>
                <w:rStyle w:val="9"/>
                <w:rFonts w:hint="default"/>
                <w:lang w:bidi="ar"/>
              </w:rPr>
              <w:t>全面负责机构各类成本管控，不断优化降本增效举措；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6. </w:t>
            </w:r>
            <w:r>
              <w:rPr>
                <w:rStyle w:val="9"/>
                <w:rFonts w:hint="default"/>
                <w:lang w:bidi="ar"/>
              </w:rPr>
              <w:t>全面负责组织机构团队建设工作，提升团队凝聚力，为机构持续发展储备人才力量；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7. </w:t>
            </w:r>
            <w:r>
              <w:rPr>
                <w:rStyle w:val="9"/>
                <w:rFonts w:hint="default"/>
                <w:lang w:bidi="ar"/>
              </w:rPr>
              <w:t>全面负责政府事务及外联工作的沟通、协调及处理，严格按照上级主管部门要求执行相关法规政策。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1E634">
            <w:pPr>
              <w:widowControl/>
              <w:spacing w:line="360" w:lineRule="exac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1. </w:t>
            </w:r>
            <w:r>
              <w:rPr>
                <w:rStyle w:val="9"/>
                <w:rFonts w:hint="default"/>
                <w:lang w:bidi="ar"/>
              </w:rPr>
              <w:t>大学本科及以上学历，并取得相应学位，专业不限；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2. </w:t>
            </w:r>
            <w:r>
              <w:rPr>
                <w:rStyle w:val="9"/>
                <w:rFonts w:hint="default"/>
                <w:lang w:bidi="ar"/>
              </w:rPr>
              <w:t>具备较强的领导能力和沟通协调能力，突发事件判断及处置能力、资源整合能力；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3. </w:t>
            </w:r>
            <w:r>
              <w:rPr>
                <w:rStyle w:val="9"/>
                <w:rFonts w:hint="default"/>
                <w:lang w:bidi="ar"/>
              </w:rPr>
              <w:t>熟悉养老行业政策法规、工作流程及标准，具有</w:t>
            </w:r>
            <w:r>
              <w:rPr>
                <w:rStyle w:val="8"/>
                <w:rFonts w:eastAsia="等线"/>
                <w:lang w:bidi="ar"/>
              </w:rPr>
              <w:t>5</w:t>
            </w:r>
            <w:r>
              <w:rPr>
                <w:rStyle w:val="9"/>
                <w:rFonts w:hint="default"/>
                <w:lang w:bidi="ar"/>
              </w:rPr>
              <w:t>年及以上养老机构、护理院等养老项目拓展、筹备及运营管理经验，如具有</w:t>
            </w:r>
            <w:r>
              <w:rPr>
                <w:rStyle w:val="8"/>
                <w:rFonts w:eastAsia="等线"/>
                <w:lang w:bidi="ar"/>
              </w:rPr>
              <w:t>6</w:t>
            </w:r>
            <w:r>
              <w:rPr>
                <w:rStyle w:val="9"/>
                <w:rFonts w:hint="default"/>
                <w:lang w:bidi="ar"/>
              </w:rPr>
              <w:t>年及以上上述相关工作经验，学历条件可放宽至大学专科及以上。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AAA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14-24</w:t>
            </w:r>
            <w:r>
              <w:rPr>
                <w:rStyle w:val="9"/>
                <w:rFonts w:hint="default"/>
                <w:lang w:bidi="ar"/>
              </w:rPr>
              <w:t>万元</w:t>
            </w:r>
            <w:r>
              <w:rPr>
                <w:rStyle w:val="8"/>
                <w:rFonts w:eastAsia="等线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</w:tr>
      <w:tr w14:paraId="59EEC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8B6F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75FC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成都蓉城康养集团有限公司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7694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运营管理部</w:t>
            </w:r>
            <w:r>
              <w:rPr>
                <w:rStyle w:val="8"/>
                <w:rFonts w:eastAsia="方正仿宋_GBK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养老院医护部主任岗</w:t>
            </w:r>
            <w:r>
              <w:rPr>
                <w:rStyle w:val="8"/>
                <w:rFonts w:eastAsia="方正仿宋_GBK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工作地点：四川省成都市大成都范围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C6D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1DA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1. </w:t>
            </w:r>
            <w:r>
              <w:rPr>
                <w:rStyle w:val="9"/>
                <w:rFonts w:hint="default"/>
                <w:lang w:bidi="ar"/>
              </w:rPr>
              <w:t>全面主持医护部门工作，根据机构年度经营目标，负责制定医护部年度工作计划，组织部门员工完成绩效指标；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2. </w:t>
            </w:r>
            <w:r>
              <w:rPr>
                <w:rStyle w:val="9"/>
                <w:rFonts w:hint="default"/>
                <w:lang w:bidi="ar"/>
              </w:rPr>
              <w:t>遵照公司及机构各项规章制度和操作规范，监管长者生活护理、个人卫生清洁、日常活动、长者评估工作的执行情况，并落实检查，保证工作高品质开展；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3. </w:t>
            </w:r>
            <w:r>
              <w:rPr>
                <w:rStyle w:val="9"/>
                <w:rFonts w:hint="default"/>
                <w:lang w:bidi="ar"/>
              </w:rPr>
              <w:t>全面负责护理部门工作流程及操作规范的优化，护理相关制度及操作规范的执行及优化工作；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4. </w:t>
            </w:r>
            <w:r>
              <w:rPr>
                <w:rStyle w:val="9"/>
                <w:rFonts w:hint="default"/>
                <w:lang w:bidi="ar"/>
              </w:rPr>
              <w:t>全面负责机构内护理服务质量管理工作和医护服务安全管理工作；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5. </w:t>
            </w:r>
            <w:r>
              <w:rPr>
                <w:rStyle w:val="9"/>
                <w:rFonts w:hint="default"/>
                <w:lang w:bidi="ar"/>
              </w:rPr>
              <w:t>严格执行护理操作规范，参与制定、修正护理安全风险相关制度规范；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6. </w:t>
            </w:r>
            <w:r>
              <w:rPr>
                <w:rStyle w:val="9"/>
                <w:rFonts w:hint="default"/>
                <w:lang w:bidi="ar"/>
              </w:rPr>
              <w:t>全面负责组织医护部门培训，专业技能提升、身心健康及职业发展指引等团队建设工作；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7. </w:t>
            </w:r>
            <w:r>
              <w:rPr>
                <w:rStyle w:val="9"/>
                <w:rFonts w:hint="default"/>
                <w:lang w:bidi="ar"/>
              </w:rPr>
              <w:t>负责医护部门全员职业素养、服务礼仪、仪容仪表、护理技能等培训及日常监管工作；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8. </w:t>
            </w:r>
            <w:r>
              <w:rPr>
                <w:rStyle w:val="9"/>
                <w:rFonts w:hint="default"/>
                <w:lang w:bidi="ar"/>
              </w:rPr>
              <w:t>负责机构医护</w:t>
            </w:r>
            <w:r>
              <w:rPr>
                <w:rStyle w:val="9"/>
                <w:rFonts w:hint="eastAsia" w:eastAsia="方正仿宋_GBK"/>
                <w:lang w:val="en-US" w:eastAsia="zh-CN" w:bidi="ar"/>
              </w:rPr>
              <w:t>突发</w:t>
            </w:r>
            <w:r>
              <w:rPr>
                <w:rStyle w:val="9"/>
                <w:rFonts w:hint="default"/>
                <w:lang w:bidi="ar"/>
              </w:rPr>
              <w:t>事件处置工作和医护服务满意度管理工作。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BF1C">
            <w:pPr>
              <w:widowControl/>
              <w:spacing w:line="360" w:lineRule="exac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1. </w:t>
            </w:r>
            <w:r>
              <w:rPr>
                <w:rStyle w:val="9"/>
                <w:rFonts w:hint="default"/>
                <w:lang w:bidi="ar"/>
              </w:rPr>
              <w:t>大学本科及以上学历，并取得相应学位，专业不限；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2. </w:t>
            </w:r>
            <w:r>
              <w:rPr>
                <w:rStyle w:val="9"/>
                <w:rFonts w:hint="default"/>
                <w:lang w:bidi="ar"/>
              </w:rPr>
              <w:t>具备较强的领导能力和团队管理能力，较强的协调能力及决策力；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3. </w:t>
            </w:r>
            <w:r>
              <w:rPr>
                <w:rStyle w:val="9"/>
                <w:rFonts w:hint="default"/>
                <w:lang w:bidi="ar"/>
              </w:rPr>
              <w:t>熟悉养老行业政策法规、工作流程及标准，熟练掌握医护工作流程及标准；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4. </w:t>
            </w:r>
            <w:r>
              <w:rPr>
                <w:rStyle w:val="9"/>
                <w:rFonts w:hint="default"/>
                <w:lang w:bidi="ar"/>
              </w:rPr>
              <w:t>具有</w:t>
            </w:r>
            <w:r>
              <w:rPr>
                <w:rStyle w:val="8"/>
                <w:rFonts w:eastAsia="等线"/>
                <w:lang w:bidi="ar"/>
              </w:rPr>
              <w:t>3</w:t>
            </w:r>
            <w:r>
              <w:rPr>
                <w:rStyle w:val="9"/>
                <w:rFonts w:hint="default"/>
                <w:lang w:bidi="ar"/>
              </w:rPr>
              <w:t>年及以上照护经历，其中至少具有</w:t>
            </w:r>
            <w:r>
              <w:rPr>
                <w:rStyle w:val="8"/>
                <w:rFonts w:eastAsia="等线"/>
                <w:lang w:bidi="ar"/>
              </w:rPr>
              <w:t>1</w:t>
            </w:r>
            <w:r>
              <w:rPr>
                <w:rStyle w:val="9"/>
                <w:rFonts w:hint="default"/>
                <w:lang w:bidi="ar"/>
              </w:rPr>
              <w:t>年养老机构医护部门管理经历，如具有</w:t>
            </w:r>
            <w:r>
              <w:rPr>
                <w:rStyle w:val="8"/>
                <w:rFonts w:eastAsia="等线"/>
                <w:lang w:bidi="ar"/>
              </w:rPr>
              <w:t>2</w:t>
            </w:r>
            <w:r>
              <w:rPr>
                <w:rStyle w:val="9"/>
                <w:rFonts w:hint="default"/>
                <w:lang w:bidi="ar"/>
              </w:rPr>
              <w:t>年及以上养老机构医护部门管理经历，学历条件可放宽至大学专科及以上。</w:t>
            </w:r>
            <w:bookmarkStart w:id="0" w:name="_GoBack"/>
            <w:bookmarkEnd w:id="0"/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1689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13-18</w:t>
            </w:r>
            <w:r>
              <w:rPr>
                <w:rStyle w:val="9"/>
                <w:rFonts w:hint="default"/>
                <w:lang w:bidi="ar"/>
              </w:rPr>
              <w:t>万元</w:t>
            </w:r>
            <w:r>
              <w:rPr>
                <w:rStyle w:val="8"/>
                <w:rFonts w:eastAsia="等线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</w:tr>
      <w:tr w14:paraId="1117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547D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4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3248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成都蓉城康养集团有限公司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90A9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运营管理部</w:t>
            </w:r>
            <w:r>
              <w:rPr>
                <w:rStyle w:val="8"/>
                <w:rFonts w:eastAsia="方正仿宋_GBK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养老院院务部主任岗</w:t>
            </w:r>
            <w:r>
              <w:rPr>
                <w:rStyle w:val="8"/>
                <w:rFonts w:eastAsia="方正仿宋_GBK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工作地点：四川省成都市大成都范围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C83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C9D5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1. </w:t>
            </w:r>
            <w:r>
              <w:rPr>
                <w:rStyle w:val="9"/>
                <w:rFonts w:hint="default"/>
                <w:lang w:bidi="ar"/>
              </w:rPr>
              <w:t>全面主持机构院务部门工作，根据机构年度经营目标，制定院务部年度工作计划，组织部门员工完成绩效指标；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2. </w:t>
            </w:r>
            <w:r>
              <w:rPr>
                <w:rStyle w:val="9"/>
                <w:rFonts w:hint="default"/>
                <w:lang w:bidi="ar"/>
              </w:rPr>
              <w:t>全面负责院务部门工作流程及操作规范的优化，餐饮、保洁、安保、维修维护等工作制度及操作规范的修订及监督执行等工作；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3. </w:t>
            </w:r>
            <w:r>
              <w:rPr>
                <w:rStyle w:val="9"/>
                <w:rFonts w:hint="default"/>
                <w:lang w:bidi="ar"/>
              </w:rPr>
              <w:t>全面负责院务部服务质量管理工作和机构安全风险管理工作；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4. </w:t>
            </w:r>
            <w:r>
              <w:rPr>
                <w:rStyle w:val="9"/>
                <w:rFonts w:hint="default"/>
                <w:lang w:bidi="ar"/>
              </w:rPr>
              <w:t>全面负责机构长者入退住办理及收退费相关工作的管理、审查及督导；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5. </w:t>
            </w:r>
            <w:r>
              <w:rPr>
                <w:rStyle w:val="9"/>
                <w:rFonts w:hint="default"/>
                <w:lang w:bidi="ar"/>
              </w:rPr>
              <w:t>全面负责机构人事、档案管理、采购、库房管理、资产管理及供应商、外包服务方的对接和监管工作；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6. </w:t>
            </w:r>
            <w:r>
              <w:rPr>
                <w:rStyle w:val="9"/>
                <w:rFonts w:hint="default"/>
                <w:lang w:bidi="ar"/>
              </w:rPr>
              <w:t>全面负责机构预算、成本等汇总，报批工作。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018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 xml:space="preserve">1. </w:t>
            </w:r>
            <w:r>
              <w:rPr>
                <w:rStyle w:val="9"/>
                <w:rFonts w:hint="default"/>
                <w:lang w:bidi="ar"/>
              </w:rPr>
              <w:t>大学本科及以上学历，并取得相应学位，专业不限；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2. </w:t>
            </w:r>
            <w:r>
              <w:rPr>
                <w:rStyle w:val="9"/>
                <w:rFonts w:hint="default"/>
                <w:lang w:bidi="ar"/>
              </w:rPr>
              <w:t>具备较强的领导能力和沟通协调能力，较强的计划执行能力、团队协作能力；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3. </w:t>
            </w:r>
            <w:r>
              <w:rPr>
                <w:rStyle w:val="9"/>
                <w:rFonts w:hint="default"/>
                <w:lang w:bidi="ar"/>
              </w:rPr>
              <w:t>熟悉养老行业政策法规、工作流程及标准；</w:t>
            </w:r>
            <w:r>
              <w:rPr>
                <w:rStyle w:val="8"/>
                <w:rFonts w:eastAsia="等线"/>
                <w:lang w:bidi="ar"/>
              </w:rPr>
              <w:br w:type="textWrapping"/>
            </w:r>
            <w:r>
              <w:rPr>
                <w:rStyle w:val="8"/>
                <w:rFonts w:eastAsia="等线"/>
                <w:lang w:bidi="ar"/>
              </w:rPr>
              <w:t xml:space="preserve">4. </w:t>
            </w:r>
            <w:r>
              <w:rPr>
                <w:rStyle w:val="9"/>
                <w:rFonts w:hint="default"/>
                <w:lang w:bidi="ar"/>
              </w:rPr>
              <w:t>具有</w:t>
            </w:r>
            <w:r>
              <w:rPr>
                <w:rStyle w:val="8"/>
                <w:rFonts w:eastAsia="等线"/>
                <w:lang w:bidi="ar"/>
              </w:rPr>
              <w:t>3</w:t>
            </w:r>
            <w:r>
              <w:rPr>
                <w:rStyle w:val="9"/>
                <w:rFonts w:hint="default"/>
                <w:lang w:bidi="ar"/>
              </w:rPr>
              <w:t>年及以上养老机构、护理院等养老项目后勤、院务工作管理经验，如具有</w:t>
            </w:r>
            <w:r>
              <w:rPr>
                <w:rStyle w:val="8"/>
                <w:rFonts w:eastAsia="等线"/>
                <w:lang w:bidi="ar"/>
              </w:rPr>
              <w:t>4</w:t>
            </w:r>
            <w:r>
              <w:rPr>
                <w:rStyle w:val="9"/>
                <w:rFonts w:hint="default"/>
                <w:lang w:bidi="ar"/>
              </w:rPr>
              <w:t>年及以上上述相关工作经验，学历条件可放宽至大学专科及以上。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0C5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13-18</w:t>
            </w:r>
            <w:r>
              <w:rPr>
                <w:rStyle w:val="9"/>
                <w:rFonts w:hint="default"/>
                <w:lang w:bidi="ar"/>
              </w:rPr>
              <w:t>万元</w:t>
            </w:r>
            <w:r>
              <w:rPr>
                <w:rStyle w:val="8"/>
                <w:rFonts w:eastAsia="等线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</w:tr>
      <w:tr w14:paraId="49E7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4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76CF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备注：养老机构在大成都范围内（主城区及周边区县）由蓉城康养公司统一分配。</w:t>
            </w:r>
          </w:p>
        </w:tc>
      </w:tr>
    </w:tbl>
    <w:p w14:paraId="43945DE9"/>
    <w:p w14:paraId="60D28E16"/>
    <w:p w14:paraId="1FF422D4"/>
    <w:p w14:paraId="773C5EDE"/>
    <w:p w14:paraId="37C99F97">
      <w:pPr>
        <w:sectPr>
          <w:pgSz w:w="16838" w:h="11906" w:orient="landscape"/>
          <w:pgMar w:top="1800" w:right="1440" w:bottom="567" w:left="1440" w:header="851" w:footer="992" w:gutter="0"/>
          <w:cols w:space="425" w:num="1"/>
          <w:docGrid w:type="lines" w:linePitch="312" w:charSpace="0"/>
        </w:sectPr>
      </w:pPr>
    </w:p>
    <w:p w14:paraId="16D480D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成都蓉城康养集团有限公司应聘报名表</w:t>
      </w:r>
    </w:p>
    <w:tbl>
      <w:tblPr>
        <w:tblStyle w:val="6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49"/>
        <w:gridCol w:w="758"/>
        <w:gridCol w:w="2077"/>
        <w:gridCol w:w="709"/>
        <w:gridCol w:w="851"/>
        <w:gridCol w:w="1323"/>
        <w:gridCol w:w="1086"/>
        <w:gridCol w:w="489"/>
        <w:gridCol w:w="1670"/>
      </w:tblGrid>
      <w:tr w14:paraId="6198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FE5A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 w:val="24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应聘岗位</w:t>
            </w:r>
          </w:p>
        </w:tc>
        <w:tc>
          <w:tcPr>
            <w:tcW w:w="94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4442C8">
            <w:pPr>
              <w:autoSpaceDE w:val="0"/>
              <w:autoSpaceDN w:val="0"/>
              <w:jc w:val="center"/>
              <w:rPr>
                <w:rFonts w:eastAsia="方正仿宋"/>
                <w:szCs w:val="20"/>
                <w:lang w:val="zh-CN"/>
              </w:rPr>
            </w:pPr>
          </w:p>
        </w:tc>
      </w:tr>
      <w:tr w14:paraId="684C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4BC2A91D">
            <w:pPr>
              <w:autoSpaceDE w:val="0"/>
              <w:autoSpaceDN w:val="0"/>
              <w:spacing w:line="24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姓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名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BC4769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A6F6EA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b/>
                <w:bCs/>
                <w:szCs w:val="20"/>
              </w:rPr>
            </w:pPr>
            <w:r>
              <w:rPr>
                <w:rFonts w:eastAsia="方正仿宋"/>
                <w:b/>
                <w:bCs/>
                <w:szCs w:val="20"/>
                <w:lang w:val="zh-CN"/>
              </w:rPr>
              <w:t>性</w:t>
            </w:r>
            <w:r>
              <w:rPr>
                <w:rFonts w:eastAsia="方正仿宋"/>
                <w:b/>
                <w:bCs/>
                <w:szCs w:val="20"/>
              </w:rPr>
              <w:t xml:space="preserve">    </w:t>
            </w:r>
            <w:r>
              <w:rPr>
                <w:rFonts w:eastAsia="方正仿宋"/>
                <w:b/>
                <w:bCs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43D93E29">
            <w:pPr>
              <w:autoSpaceDE w:val="0"/>
              <w:autoSpaceDN w:val="0"/>
              <w:spacing w:line="20" w:lineRule="exact"/>
              <w:jc w:val="center"/>
              <w:rPr>
                <w:rFonts w:eastAsia="方正仿宋"/>
                <w:sz w:val="10"/>
                <w:szCs w:val="10"/>
              </w:rPr>
            </w:pPr>
          </w:p>
        </w:tc>
      </w:tr>
      <w:tr w14:paraId="170C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16E4A89E">
            <w:pPr>
              <w:autoSpaceDE w:val="0"/>
              <w:autoSpaceDN w:val="0"/>
              <w:spacing w:line="240" w:lineRule="exact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民    族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B123EF6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A4BD43C">
            <w:pPr>
              <w:autoSpaceDE w:val="0"/>
              <w:autoSpaceDN w:val="0"/>
              <w:spacing w:line="240" w:lineRule="exact"/>
              <w:jc w:val="center"/>
              <w:rPr>
                <w:rFonts w:eastAsia="方正仿宋"/>
                <w:b/>
                <w:bCs/>
                <w:szCs w:val="20"/>
              </w:rPr>
            </w:pPr>
            <w:r>
              <w:rPr>
                <w:rFonts w:eastAsia="方正仿宋"/>
                <w:b/>
                <w:bCs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33EA1DDF">
            <w:pPr>
              <w:autoSpaceDE w:val="0"/>
              <w:autoSpaceDN w:val="0"/>
              <w:spacing w:line="20" w:lineRule="exact"/>
              <w:jc w:val="center"/>
              <w:rPr>
                <w:rFonts w:eastAsia="方正仿宋"/>
                <w:sz w:val="10"/>
                <w:szCs w:val="10"/>
              </w:rPr>
            </w:pPr>
          </w:p>
        </w:tc>
      </w:tr>
      <w:tr w14:paraId="53EAD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B8BAF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籍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贯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A7891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00ACC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Cs w:val="20"/>
              </w:rPr>
            </w:pPr>
            <w:r>
              <w:rPr>
                <w:rFonts w:hint="eastAsia" w:eastAsia="方正仿宋"/>
                <w:b/>
                <w:bCs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8B0FD2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</w:tr>
      <w:tr w14:paraId="07F4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ED9D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年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龄</w:t>
            </w:r>
          </w:p>
          <w:p w14:paraId="4C70E85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（岁）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B0499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99140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Cs w:val="20"/>
              </w:rPr>
            </w:pPr>
            <w:r>
              <w:rPr>
                <w:rFonts w:eastAsia="方正仿宋"/>
                <w:b/>
                <w:bCs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94A1BED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</w:tr>
      <w:tr w14:paraId="3EA1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338C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B3C348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0D70EE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Cs w:val="20"/>
              </w:rPr>
            </w:pPr>
            <w:r>
              <w:rPr>
                <w:rFonts w:eastAsia="方正仿宋"/>
                <w:b/>
                <w:bCs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036420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</w:tr>
      <w:tr w14:paraId="04F1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19E3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9998CB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84270F">
            <w:pPr>
              <w:widowControl/>
              <w:adjustRightInd w:val="0"/>
              <w:snapToGrid w:val="0"/>
              <w:jc w:val="center"/>
              <w:rPr>
                <w:rFonts w:eastAsia="方正仿宋"/>
                <w:szCs w:val="21"/>
              </w:rPr>
            </w:pPr>
            <w:r>
              <w:rPr>
                <w:rFonts w:hint="eastAsia" w:eastAsia="方正仿宋"/>
                <w:b/>
                <w:bCs/>
                <w:szCs w:val="21"/>
              </w:rPr>
              <w:t>有无驾驶证及驾龄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2BEF60B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Cs w:val="21"/>
              </w:rPr>
            </w:pPr>
          </w:p>
        </w:tc>
      </w:tr>
      <w:tr w14:paraId="7FAB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5B43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目前</w:t>
            </w:r>
          </w:p>
          <w:p w14:paraId="46EEC8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工作状态</w:t>
            </w:r>
          </w:p>
        </w:tc>
        <w:tc>
          <w:tcPr>
            <w:tcW w:w="941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CE65325">
            <w:pPr>
              <w:widowControl/>
              <w:adjustRightInd w:val="0"/>
              <w:snapToGrid w:val="0"/>
              <w:ind w:firstLine="735" w:firstLineChars="350"/>
              <w:rPr>
                <w:rFonts w:eastAsia="方正仿宋"/>
                <w:szCs w:val="21"/>
              </w:rPr>
            </w:pPr>
            <w:r>
              <w:rPr>
                <w:rFonts w:eastAsia="方正仿宋"/>
                <w:szCs w:val="21"/>
              </w:rPr>
              <w:t>在职</w:t>
            </w:r>
            <w:r>
              <w:rPr>
                <w:rFonts w:eastAsia="方正仿宋"/>
                <w:szCs w:val="20"/>
                <w:lang w:val="zh-CN"/>
              </w:rPr>
              <w:t>□</w:t>
            </w:r>
            <w:r>
              <w:rPr>
                <w:rFonts w:eastAsia="方正仿宋"/>
                <w:szCs w:val="21"/>
              </w:rPr>
              <w:t xml:space="preserve">                  办理离职中</w:t>
            </w:r>
            <w:r>
              <w:rPr>
                <w:rFonts w:eastAsia="方正仿宋"/>
                <w:szCs w:val="20"/>
                <w:lang w:val="zh-CN"/>
              </w:rPr>
              <w:t>□</w:t>
            </w:r>
            <w:r>
              <w:rPr>
                <w:rFonts w:eastAsia="方正仿宋"/>
                <w:szCs w:val="21"/>
              </w:rPr>
              <w:t xml:space="preserve">                  已离职</w:t>
            </w:r>
            <w:r>
              <w:rPr>
                <w:rFonts w:eastAsia="方正仿宋"/>
                <w:szCs w:val="20"/>
                <w:lang w:val="zh-CN"/>
              </w:rPr>
              <w:t>□</w:t>
            </w:r>
            <w:r>
              <w:rPr>
                <w:rFonts w:eastAsia="方正仿宋"/>
                <w:szCs w:val="21"/>
              </w:rPr>
              <w:t xml:space="preserve">    </w:t>
            </w:r>
          </w:p>
        </w:tc>
      </w:tr>
      <w:tr w14:paraId="0AB5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F11D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目前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年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薪</w:t>
            </w:r>
          </w:p>
          <w:p w14:paraId="514F90EC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（税前、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万元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）</w:t>
            </w:r>
          </w:p>
        </w:tc>
        <w:tc>
          <w:tcPr>
            <w:tcW w:w="3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F7108">
            <w:pPr>
              <w:autoSpaceDE w:val="0"/>
              <w:autoSpaceDN w:val="0"/>
              <w:jc w:val="center"/>
              <w:rPr>
                <w:rFonts w:eastAsia="方正仿宋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17D74">
            <w:pPr>
              <w:autoSpaceDE w:val="0"/>
              <w:autoSpaceDN w:val="0"/>
              <w:jc w:val="center"/>
              <w:rPr>
                <w:rFonts w:eastAsia="方正仿宋"/>
                <w:b/>
                <w:bCs/>
                <w:szCs w:val="20"/>
              </w:rPr>
            </w:pPr>
            <w:r>
              <w:rPr>
                <w:rFonts w:eastAsia="方正仿宋"/>
                <w:b/>
                <w:bCs/>
                <w:szCs w:val="20"/>
                <w:lang w:val="zh-CN"/>
              </w:rPr>
              <w:t>期望年</w:t>
            </w:r>
            <w:r>
              <w:rPr>
                <w:rFonts w:eastAsia="方正仿宋"/>
                <w:b/>
                <w:bCs/>
                <w:szCs w:val="20"/>
              </w:rPr>
              <w:t>薪</w:t>
            </w:r>
          </w:p>
          <w:p w14:paraId="76C89054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  <w:r>
              <w:rPr>
                <w:rFonts w:eastAsia="方正仿宋"/>
                <w:b/>
                <w:bCs/>
                <w:szCs w:val="20"/>
                <w:lang w:val="zh-CN"/>
              </w:rPr>
              <w:t>（税前、</w:t>
            </w:r>
            <w:r>
              <w:rPr>
                <w:rFonts w:eastAsia="方正仿宋"/>
                <w:b/>
                <w:bCs/>
                <w:szCs w:val="20"/>
              </w:rPr>
              <w:t>万元</w:t>
            </w:r>
            <w:r>
              <w:rPr>
                <w:rFonts w:eastAsia="方正仿宋"/>
                <w:b/>
                <w:bCs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EB6076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</w:tr>
      <w:tr w14:paraId="3B99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23C0AA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教育经历（请从</w:t>
            </w:r>
            <w:r>
              <w:rPr>
                <w:rFonts w:hint="eastAsia" w:ascii="方正仿宋" w:hAnsi="方正仿宋" w:eastAsia="方正仿宋" w:cs="方正仿宋"/>
                <w:b/>
                <w:szCs w:val="20"/>
              </w:rPr>
              <w:t>大学本科</w:t>
            </w: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学历开始填写）</w:t>
            </w:r>
          </w:p>
        </w:tc>
      </w:tr>
      <w:tr w14:paraId="62D0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3490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起止时间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CEDD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40EC0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C915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EFF1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42061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学位名称</w:t>
            </w:r>
          </w:p>
        </w:tc>
      </w:tr>
      <w:tr w14:paraId="34E3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EDC67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Cs w:val="20"/>
              </w:rPr>
            </w:pPr>
            <w:r>
              <w:rPr>
                <w:rFonts w:eastAsia="方正仿宋"/>
                <w:color w:val="FF0000"/>
                <w:szCs w:val="20"/>
              </w:rPr>
              <w:t>例：2001.09-2005.06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11F65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Cs w:val="20"/>
              </w:rPr>
            </w:pPr>
            <w:r>
              <w:rPr>
                <w:rFonts w:eastAsia="方正仿宋"/>
                <w:color w:val="FF0000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15C4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"/>
                <w:color w:val="FF0000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348A5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Cs w:val="20"/>
              </w:rPr>
            </w:pPr>
            <w:r>
              <w:rPr>
                <w:rFonts w:eastAsia="方正仿宋"/>
                <w:color w:val="FF0000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2534E">
            <w:pPr>
              <w:autoSpaceDE w:val="0"/>
              <w:autoSpaceDN w:val="0"/>
              <w:jc w:val="center"/>
              <w:rPr>
                <w:rFonts w:eastAsia="方正仿宋"/>
                <w:color w:val="FF0000"/>
                <w:szCs w:val="20"/>
              </w:rPr>
            </w:pPr>
            <w:r>
              <w:rPr>
                <w:rFonts w:eastAsia="方正仿宋"/>
                <w:color w:val="FF0000"/>
                <w:szCs w:val="20"/>
              </w:rPr>
              <w:t>是</w:t>
            </w:r>
            <w:r>
              <w:rPr>
                <w:rFonts w:eastAsia="方正仿宋"/>
                <w:color w:val="FF0000"/>
                <w:szCs w:val="20"/>
                <w:lang w:val="zh-CN"/>
              </w:rPr>
              <w:t>☑</w:t>
            </w:r>
            <w:r>
              <w:rPr>
                <w:rFonts w:eastAsia="方正仿宋"/>
                <w:color w:val="FF0000"/>
                <w:szCs w:val="20"/>
              </w:rPr>
              <w:t xml:space="preserve">  否</w:t>
            </w:r>
            <w:r>
              <w:rPr>
                <w:rFonts w:eastAsia="方正仿宋"/>
                <w:color w:val="FF0000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7925BD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  <w:r>
              <w:rPr>
                <w:rFonts w:eastAsia="方正仿宋"/>
                <w:color w:val="FF0000"/>
                <w:szCs w:val="20"/>
              </w:rPr>
              <w:t>管理学学士</w:t>
            </w:r>
          </w:p>
        </w:tc>
      </w:tr>
      <w:tr w14:paraId="7ED2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F1310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B49A4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A04E9">
            <w:pPr>
              <w:autoSpaceDE w:val="0"/>
              <w:autoSpaceDN w:val="0"/>
              <w:jc w:val="center"/>
              <w:rPr>
                <w:rFonts w:eastAsia="方正仿宋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2034F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4473E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  <w:r>
              <w:rPr>
                <w:rFonts w:eastAsia="方正仿宋"/>
                <w:szCs w:val="20"/>
              </w:rPr>
              <w:t>是</w:t>
            </w:r>
            <w:r>
              <w:rPr>
                <w:rFonts w:eastAsia="方正仿宋"/>
                <w:szCs w:val="20"/>
                <w:lang w:val="zh-CN"/>
              </w:rPr>
              <w:t>□</w:t>
            </w:r>
            <w:r>
              <w:rPr>
                <w:rFonts w:eastAsia="方正仿宋"/>
                <w:szCs w:val="20"/>
              </w:rPr>
              <w:t xml:space="preserve">  否</w:t>
            </w:r>
            <w:r>
              <w:rPr>
                <w:rFonts w:eastAsia="方正仿宋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46AAEF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</w:tr>
      <w:tr w14:paraId="488C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C8D8E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39891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A9F7A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6D196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70DC8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  <w:r>
              <w:rPr>
                <w:rFonts w:eastAsia="方正仿宋"/>
                <w:szCs w:val="20"/>
              </w:rPr>
              <w:t>是</w:t>
            </w:r>
            <w:r>
              <w:rPr>
                <w:rFonts w:eastAsia="方正仿宋"/>
                <w:szCs w:val="20"/>
                <w:lang w:val="zh-CN"/>
              </w:rPr>
              <w:t>□</w:t>
            </w:r>
            <w:r>
              <w:rPr>
                <w:rFonts w:eastAsia="方正仿宋"/>
                <w:szCs w:val="20"/>
              </w:rPr>
              <w:t xml:space="preserve">  否</w:t>
            </w:r>
            <w:r>
              <w:rPr>
                <w:rFonts w:eastAsia="方正仿宋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6271AB">
            <w:pPr>
              <w:autoSpaceDE w:val="0"/>
              <w:autoSpaceDN w:val="0"/>
              <w:jc w:val="center"/>
              <w:rPr>
                <w:rFonts w:eastAsia="方正仿宋"/>
                <w:szCs w:val="20"/>
              </w:rPr>
            </w:pPr>
          </w:p>
        </w:tc>
      </w:tr>
      <w:tr w14:paraId="39BC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77CE5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工作经历</w:t>
            </w:r>
          </w:p>
          <w:p w14:paraId="46BD15A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（从参加工作之日至填写本表之日，</w:t>
            </w:r>
            <w:r>
              <w:rPr>
                <w:rFonts w:hint="eastAsia" w:ascii="方正仿宋" w:hAnsi="方正仿宋" w:eastAsia="方正仿宋" w:cs="方正仿宋"/>
                <w:b/>
                <w:szCs w:val="20"/>
              </w:rPr>
              <w:t>不含实习经历</w:t>
            </w: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18DF23">
            <w:pPr>
              <w:autoSpaceDE w:val="0"/>
              <w:autoSpaceDN w:val="0"/>
              <w:ind w:firstLine="211" w:firstLineChars="100"/>
              <w:rPr>
                <w:rFonts w:hint="eastAsia" w:ascii="方正仿宋" w:hAnsi="方正仿宋" w:eastAsia="方正仿宋" w:cs="方正仿宋"/>
                <w:b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0"/>
              </w:rPr>
              <w:t>工     龄</w:t>
            </w:r>
          </w:p>
          <w:p w14:paraId="1A351D6A">
            <w:pPr>
              <w:autoSpaceDE w:val="0"/>
              <w:autoSpaceDN w:val="0"/>
              <w:ind w:firstLine="422" w:firstLineChars="200"/>
              <w:rPr>
                <w:rFonts w:hint="eastAsia" w:ascii="方正仿宋" w:hAnsi="方正仿宋" w:eastAsia="方正仿宋" w:cs="方正仿宋"/>
                <w:b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50F236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</w:pPr>
          </w:p>
        </w:tc>
      </w:tr>
      <w:tr w14:paraId="76E5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3538DE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起止时间</w:t>
            </w: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2297D4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工作单位(全称)及职务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F10C0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证明人姓名、职务、联系方式</w:t>
            </w:r>
          </w:p>
          <w:p w14:paraId="398E2504">
            <w:pPr>
              <w:pStyle w:val="2"/>
              <w:jc w:val="center"/>
              <w:rPr>
                <w:rFonts w:hint="eastAsia" w:eastAsia="方正仿宋"/>
                <w:b/>
                <w:bCs/>
                <w:lang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1"/>
                <w:szCs w:val="20"/>
                <w:lang w:eastAsia="zh-CN"/>
              </w:rPr>
              <w:t>（此项为选填）</w:t>
            </w:r>
          </w:p>
        </w:tc>
      </w:tr>
      <w:tr w14:paraId="77AD2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BFA65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46EE77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C956DB9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0DB4C9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</w:tr>
      <w:tr w14:paraId="093C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893075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B9D5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97C528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F412878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</w:tr>
      <w:tr w14:paraId="3C9A5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1D7E70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09340D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6431E2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4CA633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</w:tr>
      <w:tr w14:paraId="4147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99B8D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84CBC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496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CFD8D4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0F9735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</w:tr>
      <w:tr w14:paraId="440A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278DC1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是否具备匹配招聘公告要求的相关工作经历：</w:t>
            </w:r>
            <w:r>
              <w:rPr>
                <w:rFonts w:hint="eastAsia" w:ascii="方正仿宋" w:hAnsi="方正仿宋" w:eastAsia="方正仿宋" w:cs="方正仿宋"/>
                <w:szCs w:val="20"/>
              </w:rPr>
              <w:t>是</w:t>
            </w:r>
            <w:r>
              <w:rPr>
                <w:rFonts w:hint="eastAsia" w:ascii="方正仿宋" w:hAnsi="方正仿宋" w:eastAsia="方正仿宋" w:cs="方正仿宋"/>
                <w:szCs w:val="20"/>
                <w:lang w:val="zh-CN"/>
              </w:rPr>
              <w:t>□</w:t>
            </w:r>
            <w:r>
              <w:rPr>
                <w:rFonts w:hint="eastAsia" w:ascii="方正仿宋" w:hAnsi="方正仿宋" w:eastAsia="方正仿宋" w:cs="方正仿宋"/>
                <w:szCs w:val="20"/>
              </w:rPr>
              <w:t xml:space="preserve">  否</w:t>
            </w:r>
            <w:r>
              <w:rPr>
                <w:rFonts w:hint="eastAsia" w:ascii="方正仿宋" w:hAnsi="方正仿宋" w:eastAsia="方正仿宋" w:cs="方正仿宋"/>
                <w:szCs w:val="20"/>
                <w:lang w:val="zh-CN"/>
              </w:rPr>
              <w:t>□；</w:t>
            </w:r>
            <w:r>
              <w:rPr>
                <w:rFonts w:hint="eastAsia" w:ascii="方正仿宋" w:hAnsi="方正仿宋" w:eastAsia="方正仿宋" w:cs="方正仿宋"/>
                <w:szCs w:val="20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相关工作经历合计年限：</w:t>
            </w:r>
            <w:r>
              <w:rPr>
                <w:rFonts w:hint="eastAsia" w:ascii="方正仿宋" w:hAnsi="方正仿宋" w:eastAsia="方正仿宋" w:cs="方正仿宋"/>
                <w:szCs w:val="20"/>
                <w:u w:val="single"/>
              </w:rPr>
              <w:t xml:space="preserve">       年 </w:t>
            </w:r>
          </w:p>
        </w:tc>
      </w:tr>
      <w:tr w14:paraId="1F6C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0C868E">
            <w:pPr>
              <w:autoSpaceDE w:val="0"/>
              <w:autoSpaceDN w:val="0"/>
              <w:spacing w:line="360" w:lineRule="exact"/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匹配招聘公告要求的相关工作经历描述</w:t>
            </w:r>
            <w:r>
              <w:rPr>
                <w:rFonts w:ascii="Times New Roman" w:hAnsi="Times New Roman" w:eastAsia="方正仿宋" w:cs="Times New Roman"/>
                <w:b/>
                <w:bCs/>
                <w:szCs w:val="20"/>
              </w:rPr>
              <w:t>1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（包括且不限于职责概述及主要项目业绩）：</w:t>
            </w:r>
          </w:p>
        </w:tc>
      </w:tr>
      <w:tr w14:paraId="4395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69E6C8">
            <w:pPr>
              <w:autoSpaceDE w:val="0"/>
              <w:autoSpaceDN w:val="0"/>
              <w:spacing w:line="360" w:lineRule="exact"/>
              <w:jc w:val="left"/>
              <w:rPr>
                <w:rFonts w:hint="eastAsia" w:ascii="方正仿宋" w:hAnsi="方正仿宋" w:eastAsia="方正仿宋" w:cs="方正仿宋"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匹配招聘公告要求的相关工作经历描述</w:t>
            </w:r>
            <w:r>
              <w:rPr>
                <w:rFonts w:ascii="Times New Roman" w:hAnsi="Times New Roman" w:eastAsia="方正仿宋" w:cs="Times New Roman"/>
                <w:b/>
                <w:bCs/>
                <w:szCs w:val="20"/>
              </w:rPr>
              <w:t>2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（包括且不限于职责概述及主要项目业绩）：</w:t>
            </w:r>
          </w:p>
        </w:tc>
      </w:tr>
      <w:tr w14:paraId="0F6E5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B4647B">
            <w:pPr>
              <w:pStyle w:val="3"/>
              <w:rPr>
                <w:rFonts w:hint="eastAsia" w:ascii="方正仿宋" w:hAnsi="方正仿宋" w:eastAsia="方正仿宋" w:cs="方正仿宋"/>
                <w:b w:val="0"/>
                <w:sz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</w:rPr>
              <w:t>匹配招聘公告要求的相关工作经历描述</w:t>
            </w:r>
            <w:r>
              <w:rPr>
                <w:rFonts w:ascii="Times New Roman" w:hAnsi="Times New Roman" w:eastAsia="方正仿宋" w:cs="Times New Roman"/>
                <w:sz w:val="21"/>
              </w:rPr>
              <w:t>3</w:t>
            </w:r>
            <w:r>
              <w:rPr>
                <w:rFonts w:hint="eastAsia" w:ascii="方正仿宋" w:hAnsi="方正仿宋" w:eastAsia="方正仿宋" w:cs="方正仿宋"/>
                <w:sz w:val="21"/>
              </w:rPr>
              <w:t>（包括且不限于职责概述及主要项目业绩）：</w:t>
            </w:r>
          </w:p>
        </w:tc>
      </w:tr>
      <w:tr w14:paraId="19F3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27066">
            <w:pPr>
              <w:autoSpaceDE w:val="0"/>
              <w:autoSpaceDN w:val="0"/>
              <w:rPr>
                <w:rFonts w:hint="eastAsia" w:ascii="方正仿宋" w:hAnsi="方正仿宋" w:eastAsia="方正仿宋" w:cs="方正仿宋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职称</w:t>
            </w:r>
            <w:r>
              <w:rPr>
                <w:rFonts w:hint="eastAsia" w:ascii="方正仿宋" w:hAnsi="方正仿宋" w:eastAsia="方正仿宋" w:cs="方正仿宋"/>
                <w:b/>
                <w:szCs w:val="20"/>
              </w:rPr>
              <w:t>及职业资格</w:t>
            </w: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（证书）情况</w:t>
            </w:r>
          </w:p>
        </w:tc>
      </w:tr>
      <w:tr w14:paraId="37A98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AE55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职称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  <w:t>/职业资格</w:t>
            </w: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4165E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评定专业</w:t>
            </w:r>
          </w:p>
        </w:tc>
      </w:tr>
      <w:tr w14:paraId="6E67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77F9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56F99B6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</w:tr>
      <w:tr w14:paraId="1419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D453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B243F8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szCs w:val="20"/>
              </w:rPr>
            </w:pPr>
          </w:p>
        </w:tc>
      </w:tr>
      <w:tr w14:paraId="028A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17AE407">
            <w:pPr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方正仿宋" w:hAnsi="方正仿宋" w:eastAsia="方正仿宋" w:cs="方正仿宋"/>
                <w:b/>
                <w:szCs w:val="20"/>
              </w:rPr>
              <w:t>为</w:t>
            </w:r>
            <w:r>
              <w:rPr>
                <w:rFonts w:hint="eastAsia" w:ascii="方正仿宋" w:hAnsi="方正仿宋" w:eastAsia="方正仿宋" w:cs="方正仿宋"/>
                <w:b/>
                <w:szCs w:val="20"/>
                <w:lang w:val="zh-CN"/>
              </w:rPr>
              <w:t>选填）</w:t>
            </w:r>
          </w:p>
        </w:tc>
      </w:tr>
      <w:tr w14:paraId="5B8F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C42E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43B12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FC1D8C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7EAF397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联系电话</w:t>
            </w:r>
          </w:p>
        </w:tc>
      </w:tr>
      <w:tr w14:paraId="61F6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13DE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134E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D6FB79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7A395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</w:tr>
      <w:tr w14:paraId="1567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C9422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BAF3A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4DF3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1834E84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</w:tr>
      <w:tr w14:paraId="6E12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DAE4D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48D60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8E067B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F73755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</w:tr>
      <w:tr w14:paraId="60EC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7FCBE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7B581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BAF459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83CD60B">
            <w:pPr>
              <w:autoSpaceDE w:val="0"/>
              <w:autoSpaceDN w:val="0"/>
              <w:jc w:val="center"/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</w:pPr>
          </w:p>
        </w:tc>
      </w:tr>
      <w:tr w14:paraId="65E05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1FC3E">
            <w:pPr>
              <w:autoSpaceDE w:val="0"/>
              <w:autoSpaceDN w:val="0"/>
              <w:jc w:val="left"/>
              <w:rPr>
                <w:rFonts w:hint="eastAsia" w:ascii="方正仿宋" w:hAnsi="方正仿宋" w:eastAsia="方正仿宋" w:cs="方正仿宋"/>
                <w:b/>
                <w:bCs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Cs w:val="20"/>
                <w:lang w:val="zh-CN"/>
              </w:rPr>
              <w:t>声明：</w:t>
            </w:r>
          </w:p>
          <w:p w14:paraId="1FDA2DCE">
            <w:pPr>
              <w:adjustRightInd w:val="0"/>
              <w:snapToGrid w:val="0"/>
              <w:ind w:firstLine="422" w:firstLineChars="200"/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color w:val="FF0000"/>
                <w:kern w:val="0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72888F2F">
            <w:pPr>
              <w:adjustRightInd w:val="0"/>
              <w:snapToGrid w:val="0"/>
              <w:rPr>
                <w:rFonts w:hint="eastAsia" w:ascii="方正仿宋" w:hAnsi="方正仿宋" w:eastAsia="方正仿宋" w:cs="方正仿宋"/>
                <w:b/>
                <w:color w:val="FF0000"/>
                <w:szCs w:val="21"/>
              </w:rPr>
            </w:pPr>
          </w:p>
          <w:p w14:paraId="52E3D9F3">
            <w:pPr>
              <w:autoSpaceDE w:val="0"/>
              <w:autoSpaceDN w:val="0"/>
              <w:ind w:firstLine="3885"/>
              <w:rPr>
                <w:rFonts w:eastAsia="Times New Roman"/>
                <w:szCs w:val="20"/>
              </w:rPr>
            </w:pPr>
            <w:r>
              <w:rPr>
                <w:rFonts w:hint="eastAsia" w:ascii="方正仿宋" w:hAnsi="方正仿宋" w:eastAsia="方正仿宋" w:cs="方正仿宋"/>
                <w:szCs w:val="21"/>
              </w:rPr>
              <w:t xml:space="preserve">      签名：                        日期：</w:t>
            </w:r>
          </w:p>
        </w:tc>
      </w:tr>
    </w:tbl>
    <w:p w14:paraId="3BAF3174">
      <w:pPr>
        <w:adjustRightInd w:val="0"/>
        <w:snapToGrid w:val="0"/>
        <w:ind w:left="946" w:leftChars="49" w:hanging="843" w:hangingChars="400"/>
        <w:jc w:val="left"/>
        <w:rPr>
          <w:rFonts w:hint="eastAsia" w:ascii="方正仿宋" w:hAnsi="方正仿宋" w:eastAsia="方正仿宋" w:cs="方正仿宋"/>
          <w:b/>
          <w:color w:val="FF0000"/>
          <w:kern w:val="0"/>
          <w:szCs w:val="21"/>
        </w:rPr>
      </w:pPr>
      <w:r>
        <w:rPr>
          <w:rFonts w:hint="eastAsia" w:ascii="方正仿宋" w:hAnsi="方正仿宋" w:eastAsia="方正仿宋" w:cs="方正仿宋"/>
          <w:b/>
          <w:color w:val="FF0000"/>
          <w:kern w:val="0"/>
          <w:szCs w:val="21"/>
        </w:rPr>
        <w:t>特别说明：本报名表中各栏目均为必要信息，如无相关内容请填写“无”，必要信息不全的视为报名无效。</w:t>
      </w:r>
    </w:p>
    <w:p w14:paraId="070FE510"/>
    <w:p w14:paraId="3FA13A4F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41EB5"/>
    <w:rsid w:val="004F7577"/>
    <w:rsid w:val="005B0F3F"/>
    <w:rsid w:val="00A03B14"/>
    <w:rsid w:val="00C37254"/>
    <w:rsid w:val="21FD3597"/>
    <w:rsid w:val="43841EB5"/>
    <w:rsid w:val="47A318A6"/>
    <w:rsid w:val="57C6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2133</Words>
  <Characters>2193</Characters>
  <Lines>163</Lines>
  <Paragraphs>103</Paragraphs>
  <TotalTime>3</TotalTime>
  <ScaleCrop>false</ScaleCrop>
  <LinksUpToDate>false</LinksUpToDate>
  <CharactersWithSpaces>2340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2026-03-04T03:49:00Z</dcterms:created>
  <dc:creator>WwwYJ</dc:creator>
  <cp:lastModifiedBy>WwwYJ</cp:lastModifiedBy>
  <dcterms:modified xsi:type="dcterms:W3CDTF">2026-03-13T01:09:15Z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5E6FF5470B3F4E5C87F8DA982F06E5A5_11</vt:lpwstr>
  </property>
  <property fmtid="{D5CDD505-2E9C-101B-9397-08002B2CF9AE}" pid="4" name="KSOTemplateDocerSaveRecord">
    <vt:lpwstr>eyJoZGlkIjoiZGFjOWFhNTAwYzBmYmNhMTM5YTJhN2NmN2ZlMWYyMGMiLCJ1c2VySWQiOiIxNjQ4ODQ0NDg0In0=</vt:lpwstr>
  </property>
</Properties>
</file>